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8F" w:rsidRDefault="00B41B8F" w:rsidP="00B41B8F">
      <w:pPr>
        <w:pStyle w:val="1"/>
      </w:pPr>
      <w:r>
        <w:t>Подготовка к УЗИ</w:t>
      </w: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t xml:space="preserve">ПОДГОТОВКА К УЗ - ИССЛЕДОВАНИЮ ВНУТРЕННИХ </w:t>
      </w:r>
      <w:proofErr w:type="gramStart"/>
      <w:r>
        <w:rPr>
          <w:b/>
          <w:bCs/>
          <w:color w:val="9D0A0F"/>
        </w:rPr>
        <w:t>ОРГАНОВ</w:t>
      </w:r>
      <w:r>
        <w:rPr>
          <w:b/>
          <w:bCs/>
          <w:color w:val="9D0A0F"/>
        </w:rPr>
        <w:br/>
        <w:t>(</w:t>
      </w:r>
      <w:proofErr w:type="gramEnd"/>
      <w:r>
        <w:rPr>
          <w:b/>
          <w:bCs/>
          <w:color w:val="9D0A0F"/>
        </w:rPr>
        <w:t xml:space="preserve">ПЕЧЕНЬ, ЖЕЛЧНЫЙ ПУЗЫРЬ, ПОДЖЕЛУДОЧНАЯ ЖЕЛЕЗА, СЕЛЕЗЕНКА). </w:t>
      </w:r>
    </w:p>
    <w:p w:rsidR="00B41B8F" w:rsidRDefault="00B41B8F" w:rsidP="00B41B8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</w:pPr>
      <w:r>
        <w:t>Исследование проводится натощак (исключение приема пищи и жидкости за 8 часов до исследования)</w:t>
      </w:r>
    </w:p>
    <w:p w:rsidR="00B41B8F" w:rsidRDefault="00B41B8F" w:rsidP="00B41B8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</w:pPr>
      <w:r>
        <w:t>При метеоризме за 2-3 дня до исследования исключить прием продуктов, вызывающих повышенное газообразование (черный хлеб, молоко, бобовые, свежие овощи и фрукты, сладкие блюда, газированные напитки).</w:t>
      </w:r>
    </w:p>
    <w:p w:rsidR="00B41B8F" w:rsidRDefault="00B41B8F" w:rsidP="00C2151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</w:pPr>
      <w:r>
        <w:t xml:space="preserve">Для уменьшения метеоризма </w:t>
      </w:r>
      <w:bookmarkStart w:id="0" w:name="_GoBack"/>
      <w:bookmarkEnd w:id="0"/>
      <w:r>
        <w:t>по рекомендации лечащего врача могут быть назначены специальные препараты</w:t>
      </w:r>
    </w:p>
    <w:p w:rsidR="00B41B8F" w:rsidRDefault="00B41B8F" w:rsidP="00B41B8F">
      <w:pPr>
        <w:pStyle w:val="a5"/>
        <w:jc w:val="both"/>
      </w:pPr>
      <w:r>
        <w:t xml:space="preserve">В отдельных случаях предварительной подготовки не требуется. </w:t>
      </w: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t>ПОДГОТОВКА К УЗИ ФУНКЦИИ ЖЕЛЧНОГО ПУЗЫРЯ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</w:pPr>
      <w:r>
        <w:t>Исследование проводится натощак (исключение приема пищи и жидкости за 8 часов до исследования)</w:t>
      </w:r>
    </w:p>
    <w:p w:rsidR="00B41B8F" w:rsidRDefault="00B41B8F" w:rsidP="00B41B8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</w:pPr>
      <w:r>
        <w:t>При метеоризме за 2-3 дня до исследования исключить прием продуктов, вызывающих повышенное газообразование (черный хлеб, молоко, бобовые, свежие овощи и фрукты, сладкие блюда, газированные напитки).</w:t>
      </w:r>
    </w:p>
    <w:p w:rsidR="00B41B8F" w:rsidRDefault="00B41B8F" w:rsidP="00B41B8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</w:pPr>
      <w:r>
        <w:t>Для уменьшения метеоризма по рекомендации лечащего врача могут быть назначены специальные препараты</w:t>
      </w:r>
    </w:p>
    <w:p w:rsidR="00B41B8F" w:rsidRDefault="00B41B8F" w:rsidP="00B41B8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</w:pPr>
      <w:r>
        <w:t xml:space="preserve">Принести с собой желчегонный завтрак: Вариант №1: 2 сырых куриных желтка или Вариант №2: 5 мл раствора </w:t>
      </w:r>
      <w:proofErr w:type="spellStart"/>
      <w:r>
        <w:t>хофитола</w:t>
      </w:r>
      <w:proofErr w:type="spellEnd"/>
      <w:r>
        <w:t>.</w:t>
      </w:r>
    </w:p>
    <w:p w:rsidR="00B41B8F" w:rsidRDefault="00B41B8F" w:rsidP="00B41B8F">
      <w:pPr>
        <w:pStyle w:val="a5"/>
        <w:jc w:val="both"/>
      </w:pPr>
      <w:r>
        <w:t xml:space="preserve">Через определенные интервалы времени оценивается объем желчного пузыря и объем выделенной желчи. </w:t>
      </w:r>
    </w:p>
    <w:p w:rsidR="00B41B8F" w:rsidRDefault="00B41B8F" w:rsidP="00B41B8F">
      <w:pPr>
        <w:pStyle w:val="a5"/>
        <w:jc w:val="both"/>
      </w:pPr>
      <w:r>
        <w:t xml:space="preserve">Данное исследование необходимо для диагностики нарушения сократительной функции желчного пузыря. </w:t>
      </w:r>
    </w:p>
    <w:p w:rsidR="00B41B8F" w:rsidRDefault="00B41B8F" w:rsidP="00B41B8F">
      <w:pPr>
        <w:pStyle w:val="a5"/>
        <w:jc w:val="both"/>
      </w:pPr>
      <w:r>
        <w:rPr>
          <w:b/>
          <w:bCs/>
          <w:u w:val="single"/>
        </w:rPr>
        <w:t xml:space="preserve">Строгим противопоказанием к исследованию являются: </w:t>
      </w:r>
    </w:p>
    <w:p w:rsidR="00B41B8F" w:rsidRDefault="00B41B8F" w:rsidP="00B41B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Желчекаменная</w:t>
      </w:r>
      <w:proofErr w:type="spellEnd"/>
      <w:r>
        <w:t xml:space="preserve"> болезнь (наличие конкрементов в полости желчного пузыря и в желчных протоках);</w:t>
      </w:r>
    </w:p>
    <w:p w:rsidR="00B41B8F" w:rsidRDefault="00B41B8F" w:rsidP="00B41B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Период обострения холецистита.</w:t>
      </w: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t>ПОДГОТОВКА К УЗ - ИССЛЕДОВАНИЮ МОЧЕВОГО ПУЗЫРЯ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r>
        <w:t>Для наполнения мочевого пузыря необходимо за час до исследования в течении 10-15 минут выпить от 750 мл до 1 литра воды без газа. В течение этого времени не мочиться.</w:t>
      </w:r>
    </w:p>
    <w:p w:rsidR="00680048" w:rsidRPr="004F6281" w:rsidRDefault="00B41B8F" w:rsidP="004F628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r>
        <w:t>При невозможности терпеть и сильном позыве на мочеиспускание допустимо немного опорожнить мочевой пузырь для снятия напряжения.</w:t>
      </w: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t>ПОДГОТОВКА К ТРУЗИ МОЧЕВОГО ПУЗЫРЯ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</w:pPr>
      <w:r>
        <w:t>За 2-3 часа до процедуры необходимо опорожнить кишечник (достаточно естественного опорожнения)</w:t>
      </w:r>
    </w:p>
    <w:p w:rsidR="00B41B8F" w:rsidRDefault="00B41B8F" w:rsidP="00B41B8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</w:pPr>
      <w:r>
        <w:t>При наличии запоров – очистительная клизма за 1,5-2 часа до исследования.</w:t>
      </w:r>
    </w:p>
    <w:p w:rsidR="00B41B8F" w:rsidRDefault="00B41B8F" w:rsidP="00B41B8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</w:pPr>
      <w:r>
        <w:t>Если это затруднительно, можно воспользоваться микроклизмами.</w:t>
      </w:r>
    </w:p>
    <w:p w:rsidR="00B41B8F" w:rsidRDefault="00B41B8F" w:rsidP="00B41B8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</w:pPr>
      <w:r>
        <w:t>Для наполнения мочевого пузыря необходимо за час до исследования в течении 10-15 минут выпить от 750 мл до 1 литра воды без газа. В течение этого времени не мочиться.</w:t>
      </w:r>
    </w:p>
    <w:p w:rsidR="004F6281" w:rsidRDefault="004F6281" w:rsidP="004F6281">
      <w:pPr>
        <w:spacing w:before="100" w:beforeAutospacing="1" w:after="100" w:afterAutospacing="1" w:line="240" w:lineRule="auto"/>
        <w:jc w:val="both"/>
      </w:pPr>
    </w:p>
    <w:p w:rsidR="004F6281" w:rsidRDefault="004F6281" w:rsidP="004F6281">
      <w:pPr>
        <w:spacing w:before="100" w:beforeAutospacing="1" w:after="100" w:afterAutospacing="1" w:line="240" w:lineRule="auto"/>
        <w:jc w:val="both"/>
      </w:pP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lastRenderedPageBreak/>
        <w:t>ПОДГОТОВКА К УЗ - ИССЛЕДОВАНИЮ ЖЕНСКИХ ПОЛОВЫХ ОРГАНОВ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</w:pPr>
      <w:r>
        <w:t>Для абдоминального осмотра необходимо наполнить мочевой пузырь. Для этого за два часа до исследования надо выпить 700-1000 мл воды без газа. В течение этого времени не мочиться.</w:t>
      </w:r>
    </w:p>
    <w:p w:rsidR="00B41B8F" w:rsidRDefault="00B41B8F" w:rsidP="00B41B8F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</w:pPr>
      <w:r>
        <w:t xml:space="preserve">Перед проведением </w:t>
      </w:r>
      <w:proofErr w:type="spellStart"/>
      <w:r>
        <w:t>трансвагинального</w:t>
      </w:r>
      <w:proofErr w:type="spellEnd"/>
      <w:r>
        <w:t xml:space="preserve"> исследования мочевой пузырь опорожняется.</w:t>
      </w: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t>ПОДГОТОВКА К ТРУЗИ ПРЕДСТАТЕЛЬНОЙ ЖЕЛЕЗЫ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>
        <w:t>За 2-3 часа до процедуры необходимо опорожнить кишечник (достаточно естественного опорожнения)</w:t>
      </w:r>
    </w:p>
    <w:p w:rsidR="00B41B8F" w:rsidRDefault="00B41B8F" w:rsidP="00B41B8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>
        <w:t>При наличии запоров – очистительная клизма за 1,5-2 часа до исследования.</w:t>
      </w:r>
    </w:p>
    <w:p w:rsidR="00B41B8F" w:rsidRDefault="00B41B8F" w:rsidP="00B41B8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>
        <w:t>Если это затруднительно можно воспользоваться микроклизмами.</w:t>
      </w:r>
    </w:p>
    <w:p w:rsidR="00B41B8F" w:rsidRDefault="00B41B8F" w:rsidP="00B41B8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>
        <w:t>За 1 час до исследования выпить 200-300 мл воды без газа. В течение этого времени не мочиться.</w:t>
      </w:r>
    </w:p>
    <w:p w:rsidR="00B41B8F" w:rsidRDefault="00B41B8F" w:rsidP="00B41B8F">
      <w:pPr>
        <w:spacing w:before="100" w:beforeAutospacing="1" w:after="100" w:afterAutospacing="1"/>
        <w:ind w:left="60"/>
        <w:jc w:val="center"/>
      </w:pPr>
      <w:r>
        <w:rPr>
          <w:b/>
          <w:bCs/>
          <w:color w:val="9D0A0F"/>
        </w:rPr>
        <w:t>ПОДГОТОВКА К УЗ - ИССЛЕДОВАНИЮ ПРЕДСТАТЕЛЬНОЙ ЖЕЛЕЗЫ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</w:pPr>
      <w:r>
        <w:t>Необходимо наполнение мочевого пузыря для этого за час до исследования в течение 10-15 минут выпить от 750 мл до 1 литра воды без газа. В течение этого времени не мочиться.</w:t>
      </w:r>
    </w:p>
    <w:p w:rsidR="00B41B8F" w:rsidRDefault="00B41B8F" w:rsidP="00B41B8F">
      <w:pPr>
        <w:spacing w:before="100" w:beforeAutospacing="1" w:after="100" w:afterAutospacing="1"/>
        <w:ind w:left="60"/>
      </w:pPr>
      <w:r>
        <w:rPr>
          <w:b/>
          <w:bCs/>
          <w:color w:val="9D0A0F"/>
        </w:rPr>
        <w:t>ПРЕДВАРИТЕЛЬНОЙ ПОДГОТОВКИ НЕ ТРЕБУЕТСЯ К УЗИ:</w:t>
      </w:r>
      <w:r>
        <w:rPr>
          <w:color w:val="9D0A0F"/>
        </w:rPr>
        <w:t xml:space="preserve"> 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щитовидной железы;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слюнных желез;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молочных желез;</w:t>
      </w:r>
    </w:p>
    <w:p w:rsidR="00B41B8F" w:rsidRP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лимфатических узлов;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мягких тканей;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суставов;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proofErr w:type="spellStart"/>
      <w:r>
        <w:t>нейросонографии</w:t>
      </w:r>
      <w:proofErr w:type="spellEnd"/>
      <w:r>
        <w:t>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тазобедренных суставов детей до года;</w:t>
      </w:r>
    </w:p>
    <w:p w:rsid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околоносовых пазух;</w:t>
      </w:r>
    </w:p>
    <w:p w:rsidR="00B41B8F" w:rsidRPr="00B41B8F" w:rsidRDefault="00B41B8F" w:rsidP="00B41B8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>
        <w:t>почек (желательна подготовка как к УЗ-исследованию внутренних органов).</w:t>
      </w:r>
    </w:p>
    <w:p w:rsidR="00B41B8F" w:rsidRDefault="00B41B8F" w:rsidP="00B41B8F">
      <w:pPr>
        <w:pStyle w:val="1"/>
      </w:pPr>
      <w:r>
        <w:t>Подготовка к функциональной диагностике</w:t>
      </w:r>
    </w:p>
    <w:p w:rsidR="00B41B8F" w:rsidRDefault="00B41B8F" w:rsidP="00B41B8F">
      <w:r>
        <w:rPr>
          <w:b/>
          <w:bCs/>
        </w:rPr>
        <w:t>Список методик, требующих предварительной подготовки:</w:t>
      </w:r>
    </w:p>
    <w:p w:rsidR="00B41B8F" w:rsidRDefault="00B41B8F" w:rsidP="00B41B8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ЧПЭС (</w:t>
      </w:r>
      <w:proofErr w:type="spellStart"/>
      <w:r>
        <w:t>Чреcпищеводная</w:t>
      </w:r>
      <w:proofErr w:type="spellEnd"/>
      <w:r>
        <w:t xml:space="preserve"> </w:t>
      </w:r>
      <w:proofErr w:type="spellStart"/>
      <w:r>
        <w:t>электрокардиостимуляция</w:t>
      </w:r>
      <w:proofErr w:type="spellEnd"/>
      <w:r>
        <w:t>)</w:t>
      </w:r>
    </w:p>
    <w:p w:rsidR="00B41B8F" w:rsidRDefault="00B41B8F" w:rsidP="00B41B8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УЗИ почечных артерий, брюшной аорты</w:t>
      </w:r>
    </w:p>
    <w:p w:rsidR="00B41B8F" w:rsidRDefault="00B41B8F" w:rsidP="00B41B8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ФВД (Функция внешнего дыхания) </w:t>
      </w:r>
    </w:p>
    <w:p w:rsidR="00B41B8F" w:rsidRDefault="00B41B8F" w:rsidP="00B41B8F">
      <w:pPr>
        <w:spacing w:after="0"/>
      </w:pPr>
      <w:r>
        <w:t>     </w:t>
      </w:r>
    </w:p>
    <w:p w:rsidR="00B41B8F" w:rsidRDefault="00B41B8F" w:rsidP="00B41B8F">
      <w:r>
        <w:rPr>
          <w:b/>
          <w:bCs/>
          <w:color w:val="9D0A0F"/>
        </w:rPr>
        <w:t>ЧПЭС (</w:t>
      </w:r>
      <w:proofErr w:type="spellStart"/>
      <w:r>
        <w:rPr>
          <w:b/>
          <w:bCs/>
          <w:color w:val="9D0A0F"/>
        </w:rPr>
        <w:t>Чреcпищеводная</w:t>
      </w:r>
      <w:proofErr w:type="spellEnd"/>
      <w:r>
        <w:rPr>
          <w:b/>
          <w:bCs/>
          <w:color w:val="9D0A0F"/>
        </w:rPr>
        <w:t xml:space="preserve"> </w:t>
      </w:r>
      <w:proofErr w:type="spellStart"/>
      <w:r>
        <w:rPr>
          <w:b/>
          <w:bCs/>
          <w:color w:val="9D0A0F"/>
        </w:rPr>
        <w:t>электрокардиостимуляция</w:t>
      </w:r>
      <w:proofErr w:type="spellEnd"/>
      <w:r>
        <w:rPr>
          <w:b/>
          <w:bCs/>
          <w:color w:val="9D0A0F"/>
        </w:rPr>
        <w:t>):</w:t>
      </w:r>
    </w:p>
    <w:p w:rsidR="00B41B8F" w:rsidRDefault="00B41B8F" w:rsidP="00B41B8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натощак</w:t>
      </w:r>
    </w:p>
    <w:p w:rsidR="00B41B8F" w:rsidRDefault="00B41B8F" w:rsidP="00B41B8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консультация  кардиолога</w:t>
      </w:r>
    </w:p>
    <w:p w:rsidR="00B41B8F" w:rsidRDefault="00B41B8F" w:rsidP="004F6281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ЭКГ</w:t>
      </w:r>
    </w:p>
    <w:p w:rsidR="00B41B8F" w:rsidRDefault="00B41B8F" w:rsidP="00B41B8F">
      <w:r>
        <w:rPr>
          <w:b/>
          <w:bCs/>
          <w:color w:val="9D0A0F"/>
        </w:rPr>
        <w:t xml:space="preserve">УЗИ почечных артерий и брюшной аорты: </w:t>
      </w:r>
    </w:p>
    <w:p w:rsidR="00B41B8F" w:rsidRDefault="00B41B8F" w:rsidP="00B41B8F">
      <w:r>
        <w:t>За 2-3 дня до исследования исключить из рациона свежие овощи, фрукты, свежее молоко, свежий хлеб.</w:t>
      </w:r>
    </w:p>
    <w:p w:rsidR="00B41B8F" w:rsidRDefault="00B41B8F" w:rsidP="00B41B8F">
      <w:r>
        <w:t>За 2-3 дня до исследования принимать: </w:t>
      </w:r>
    </w:p>
    <w:p w:rsidR="00B41B8F" w:rsidRDefault="00B41B8F" w:rsidP="00B41B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по 1 таб. 3 раза в день активированный уголь или </w:t>
      </w:r>
      <w:proofErr w:type="spellStart"/>
      <w:r>
        <w:t>эспумизан</w:t>
      </w:r>
      <w:proofErr w:type="spellEnd"/>
    </w:p>
    <w:p w:rsidR="00B41B8F" w:rsidRDefault="00B41B8F" w:rsidP="00B41B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по 1 таб. 3 раза в день во время еды </w:t>
      </w:r>
      <w:proofErr w:type="spellStart"/>
      <w:r>
        <w:t>мезим</w:t>
      </w:r>
      <w:proofErr w:type="spellEnd"/>
      <w:r>
        <w:t xml:space="preserve"> или </w:t>
      </w:r>
      <w:proofErr w:type="spellStart"/>
      <w:r>
        <w:t>фестал</w:t>
      </w:r>
      <w:proofErr w:type="spellEnd"/>
      <w:r>
        <w:t xml:space="preserve">, или </w:t>
      </w:r>
      <w:proofErr w:type="spellStart"/>
      <w:r>
        <w:t>пензитал</w:t>
      </w:r>
      <w:proofErr w:type="spellEnd"/>
      <w:r>
        <w:t>.</w:t>
      </w:r>
    </w:p>
    <w:p w:rsidR="00B41B8F" w:rsidRDefault="00B41B8F" w:rsidP="00B41B8F">
      <w:pPr>
        <w:spacing w:after="0"/>
      </w:pPr>
      <w:r>
        <w:t xml:space="preserve">В день исследования – натощак (без обеда). Принять 5 таблеток </w:t>
      </w:r>
      <w:proofErr w:type="spellStart"/>
      <w:r>
        <w:t>эспумизана</w:t>
      </w:r>
      <w:proofErr w:type="spellEnd"/>
      <w:r>
        <w:t>.</w:t>
      </w:r>
    </w:p>
    <w:p w:rsidR="00B41B8F" w:rsidRDefault="00B41B8F" w:rsidP="00B41B8F"/>
    <w:p w:rsidR="00B41B8F" w:rsidRDefault="00B41B8F" w:rsidP="00B41B8F">
      <w:r>
        <w:rPr>
          <w:b/>
          <w:bCs/>
          <w:color w:val="9D0A0F"/>
        </w:rPr>
        <w:t xml:space="preserve">ФВД (функция внешнего дыхания): </w:t>
      </w:r>
    </w:p>
    <w:p w:rsidR="00B41B8F" w:rsidRDefault="00B41B8F" w:rsidP="00B41B8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Результат (Заключение) Флюорографии или R-графии органов грудной клетки (для детей – результаты Реакции Манту)</w:t>
      </w:r>
    </w:p>
    <w:p w:rsidR="00B41B8F" w:rsidRPr="00B41B8F" w:rsidRDefault="00B41B8F" w:rsidP="00B41B8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Не принимать </w:t>
      </w:r>
      <w:proofErr w:type="spellStart"/>
      <w:r>
        <w:t>бронхолитические</w:t>
      </w:r>
      <w:proofErr w:type="spellEnd"/>
      <w:r>
        <w:t xml:space="preserve"> препараты за 6 часов до исследования, если позволяет состояние пациента.</w:t>
      </w:r>
    </w:p>
    <w:p w:rsidR="00B41B8F" w:rsidRPr="00A86D8E" w:rsidRDefault="00B41B8F" w:rsidP="00B41B8F">
      <w:pPr>
        <w:spacing w:before="100" w:beforeAutospacing="1" w:after="100" w:afterAutospacing="1" w:line="240" w:lineRule="auto"/>
      </w:pPr>
    </w:p>
    <w:p w:rsidR="00B41B8F" w:rsidRDefault="00B41B8F" w:rsidP="00B41B8F">
      <w:pPr>
        <w:pStyle w:val="1"/>
      </w:pPr>
      <w:r>
        <w:t>Подготовка к лабораторным исследованиям</w:t>
      </w:r>
    </w:p>
    <w:p w:rsidR="00B41B8F" w:rsidRDefault="00B41B8F" w:rsidP="00B41B8F">
      <w:pPr>
        <w:pStyle w:val="3"/>
      </w:pPr>
      <w:r>
        <w:t>Подготовка к исследованиям</w:t>
      </w:r>
    </w:p>
    <w:p w:rsidR="00B41B8F" w:rsidRDefault="00B41B8F" w:rsidP="00B41B8F">
      <w:pPr>
        <w:pStyle w:val="3"/>
      </w:pPr>
      <w:r>
        <w:t>Подготовка к забору капиллярной крови (для проведения общеклинического исследования, для проведения определения глюкозы и нагрузочных тестов)</w:t>
      </w:r>
    </w:p>
    <w:p w:rsidR="00B41B8F" w:rsidRDefault="00B41B8F" w:rsidP="00B41B8F">
      <w:pPr>
        <w:pStyle w:val="a5"/>
      </w:pPr>
      <w:r>
        <w:t>Кровь сдается натощак, после 10-12 часового голодания, в качестве питья можно использовать только воду в небольших количествах. Кровь при голодании более 16 часов забирать запрещается. За 24 часа категорически запрещено употребление алкоголя. Перед сдачей крови из пальца на общий анализ крови (ОАК), за 30-60 минут необходимо полностью исключить эмоциональное и физическое перенапряжение, а также курение. Важнейшей рекомендацией является и тот факт, что для динамического наблюдения параметров ОАК, анализ необходимо проводить в одной и той же лаборатории, что связано с использованием в разных лабораториях различного оборудования и тест-систем. Дополнением к вышеуказанному является также то, что перед сдачей крови из пальца для определения уровня глюкозы, запрещается чистить зубы и жевать жевательную резинку. В случае применения каких-либо медикаментов, накануне проведения исследования необходимо отказаться от их использования, в случае невозможности прекращения приема препаратов, важно поставить в известность врача КЛД и врача-клинициста.</w:t>
      </w:r>
    </w:p>
    <w:p w:rsidR="00B41B8F" w:rsidRDefault="00B41B8F" w:rsidP="00B41B8F">
      <w:pPr>
        <w:pStyle w:val="3"/>
      </w:pPr>
      <w:r>
        <w:t>Подготовка к забору крови из вены (для проведения биохимического, иммунологического и пр. видов исследований)</w:t>
      </w:r>
    </w:p>
    <w:p w:rsidR="00B41B8F" w:rsidRDefault="00B41B8F" w:rsidP="00B41B8F">
      <w:pPr>
        <w:pStyle w:val="a5"/>
      </w:pPr>
      <w:r>
        <w:t>Венозную кровь необходимо сдавать утром, натощак. Последний прием пищи должен быть не позднее, чем за 8-12 часов до забора крови. Допускается легкий ужин (исключить жирные продукты). Прием алкоголя необходимо исключить за 24 часа до исследования. Кровь необходимо сдавать перед проведением различных диагностических и лечебных процедур (инъекций, рентгенографии, УЗИ, физиотерапевтических процедур, ректального исследования, приема лекарственных средств – кроме употребляемых постоянно, и пр.). Рекомендуется за три дня до взятия крови по возможности ограничить физическую и эмоциональную нагрузку (включая плавание, фитнес, бег и др.); желательно воздержаться от курения в течение не менее чем 30 минут до венепункции. Перед забором крови необходим 15 минутный отдых. Кровь для определения адренокортикотропного гормона (АКТГ) сдается до 10-00. Забор крови проводится только с использованием вакуумных систем (ГОСТ Р 53079.4-2008, ГОСТ Р ИСО 6710-2009), что повышает точность исследования, значительно облегчает процесс взятия венозной крови, полностью исключает возможность заражения пациента и медицинского персонала гепатитами, ВИЧ и другими опасными инфекциями.</w:t>
      </w:r>
    </w:p>
    <w:p w:rsidR="00B41B8F" w:rsidRDefault="00B41B8F" w:rsidP="00B41B8F">
      <w:pPr>
        <w:pStyle w:val="3"/>
      </w:pPr>
      <w:r>
        <w:t>Подготовка к забору утренней и суточной мочи (для проведения общего анализа мочи, исследования по Нечипоренко и пр., для биохимического исследования мочи)</w:t>
      </w:r>
    </w:p>
    <w:p w:rsidR="00B41B8F" w:rsidRDefault="00B41B8F" w:rsidP="00B41B8F">
      <w:pPr>
        <w:pStyle w:val="a5"/>
      </w:pPr>
      <w:r>
        <w:rPr>
          <w:b/>
          <w:bCs/>
        </w:rPr>
        <w:t>Утренняя моча</w:t>
      </w:r>
      <w:r>
        <w:t xml:space="preserve"> доставляется в лабораторию в количестве 50 мл в специальном одноразовом пластиковом контейнере. Для исследования отбирается средняя порция мочи в одноразовый </w:t>
      </w:r>
      <w:r>
        <w:lastRenderedPageBreak/>
        <w:t>контейнер после тщательного туалета наружных половых органов. Не проводится исследование мочи, собранной из утки, судна или одноразового подгузника. Необходимо воздержание от физических нагрузок, употребления лекарственных средств (</w:t>
      </w:r>
      <w:proofErr w:type="spellStart"/>
      <w:r>
        <w:t>фуразолидон</w:t>
      </w:r>
      <w:proofErr w:type="spellEnd"/>
      <w:r>
        <w:t xml:space="preserve">, амидопирин, </w:t>
      </w:r>
      <w:proofErr w:type="spellStart"/>
      <w:r>
        <w:t>метронидазол</w:t>
      </w:r>
      <w:proofErr w:type="spellEnd"/>
      <w:r>
        <w:t xml:space="preserve">, ибупрофен и пр.). Нельзя проводить исследование во время менструации и в течение 5-7 дней после цистоскопии. Доставка в лабораторию в течение 1 часа. </w:t>
      </w:r>
      <w:r>
        <w:rPr>
          <w:b/>
          <w:bCs/>
        </w:rPr>
        <w:t>Суточная моча.</w:t>
      </w:r>
      <w:r>
        <w:t xml:space="preserve"> Моча собирается в течение 24 часов при обычном питьевом режиме (1,5-2 л жидкости в сутки). Первая утренняя моча (в 6-8 часов утра) текущего дня отбрасывается, затем, следующие порции мочи, включая утреннюю порцию (в 6-8 часов утра) следующего дня, собираются в абсолютно чистую посуду объемом не менее 2 л. Объем собранной мочи измеряется обязательно с точностью до 50 мл (четверть стакана), перемешивается. Для исследования в одноразовый контейнер для биоматериала отливается 50 мл собранной мочи и доставляется в лабораторию. Полученный образец доставляют в лабораторию сразу после получения биоматериала, с обязательным указанием суммарного объема собранной мочи (диуреза).</w:t>
      </w:r>
    </w:p>
    <w:p w:rsidR="00B41B8F" w:rsidRDefault="00B41B8F" w:rsidP="00B41B8F">
      <w:pPr>
        <w:pStyle w:val="3"/>
      </w:pPr>
      <w:r>
        <w:t xml:space="preserve">Подготовка к забору биоматериала для исследования мазков на микрофлору, ПЦР-исследований и </w:t>
      </w:r>
      <w:proofErr w:type="spellStart"/>
      <w:r>
        <w:t>иммунофлуоресцентных</w:t>
      </w:r>
      <w:proofErr w:type="spellEnd"/>
      <w:r>
        <w:t xml:space="preserve"> исследований</w:t>
      </w:r>
    </w:p>
    <w:p w:rsidR="00B41B8F" w:rsidRDefault="00B41B8F" w:rsidP="00B41B8F">
      <w:pPr>
        <w:pStyle w:val="a5"/>
      </w:pPr>
      <w:r>
        <w:t xml:space="preserve">Необходимо воздержаться от половых контактов в течение 24-48 часов. В день исследования запрещается использование дезинфицирующих средств и антибактериального мыла. Запрещается применение вагинальных и пр. препаратов (свечи, кремы и пр.), применение спринцеваний. Перед исследованием необходимо воздержаться от мочеиспускания в течение 2-3 часов. За неделю до планируемого исследования необходимо отказаться от использования ряда лекарственных препаратов (по согласованию с лечащим врачом). Женщинам мазок на микрофлору необходимо сдавать либо перед менструацией, либо после месячных (на 4-5 день цикла), т.к. кровь может затруднить проведение исследования или сделать его невозможным. Материал забирается только одноразовым инструментарием. Использование ватных тампонов категорически запрещено. Особенности подготовки к ПЦР-исследованиям и </w:t>
      </w:r>
      <w:proofErr w:type="spellStart"/>
      <w:r>
        <w:t>иммунофлуоресцентным</w:t>
      </w:r>
      <w:proofErr w:type="spellEnd"/>
      <w:r>
        <w:t xml:space="preserve"> исследованиям (в дополнение к вышеуказанным): на обследование необходимо приходить в период обострения инфекции. Необходимо прекратить прием антибиотиков за 3 недели до исследования на ИППП. После незащищенного полового контакта должно пройти не менее 3 недель.</w:t>
      </w:r>
    </w:p>
    <w:p w:rsidR="00B41B8F" w:rsidRDefault="00B41B8F" w:rsidP="00B41B8F">
      <w:pPr>
        <w:pStyle w:val="3"/>
      </w:pPr>
      <w:r>
        <w:t>Подготовка к исследованию кала (</w:t>
      </w:r>
      <w:proofErr w:type="spellStart"/>
      <w:r>
        <w:t>копрограмма</w:t>
      </w:r>
      <w:proofErr w:type="spellEnd"/>
      <w:r>
        <w:t xml:space="preserve">, скрытая кровь, Х. </w:t>
      </w:r>
      <w:proofErr w:type="spellStart"/>
      <w:r>
        <w:t>пилори</w:t>
      </w:r>
      <w:proofErr w:type="spellEnd"/>
      <w:r>
        <w:t>)</w:t>
      </w:r>
    </w:p>
    <w:p w:rsidR="00B41B8F" w:rsidRDefault="00B41B8F" w:rsidP="00B41B8F">
      <w:pPr>
        <w:pStyle w:val="a5"/>
      </w:pPr>
      <w:r>
        <w:t xml:space="preserve">Сбор кала проводится в одноразовые пластиковые контейнеры с герметично закрывающимися крышками. Запрещается доставка кала в лабораторию в спичечных или картонных коробках. Кал ни в коем случае не должен содержать посторонних примесей (мочи, крови из других систем, отделяемого мочеполовых органов). Перед процедурой необходимо помочиться в унитаз, затем, путем естественной дефекации в судно или подкладочный горшок собирается кал. Судно должно быть обязательно предварительно продезинфицировано, промыто несколько раз проточной водой и ополоснуто кипятком. При сборе необходимо обратить внимание на то, чтобы в судно не попала моча. Затем необходимо забрать кал из разных мест в количестве 10-15 г в стерильный одноразовый контейнер и доставить в лабораторию. </w:t>
      </w:r>
      <w:r>
        <w:rPr>
          <w:b/>
          <w:bCs/>
        </w:rPr>
        <w:t>Подготовка к исследованию общего анализа кала:</w:t>
      </w:r>
      <w:r>
        <w:t xml:space="preserve"> за 24 часа необходимо исключить использование лекарственных препаратов, таких как: активированный уголь, слабительные средства и ряд других, которые могут повлиять на результаты исследования. Запрещается собирать кал на исследование после применения клизм и использования свечей. </w:t>
      </w:r>
      <w:r>
        <w:rPr>
          <w:b/>
          <w:bCs/>
        </w:rPr>
        <w:t>Подготовка к исследованию кала на скрытую кровь:</w:t>
      </w:r>
      <w:r>
        <w:t xml:space="preserve"> необходимо строгое соблюдение диеты в течение 2-3 дней с исключением их рациона зелени, яиц, мясных продуктов. Также необходимо исключить применение лекарственных препаратов, содержащих барий, железо, висмут. </w:t>
      </w:r>
      <w:r>
        <w:rPr>
          <w:b/>
          <w:bCs/>
        </w:rPr>
        <w:t xml:space="preserve">Подготовка к исследованию кала на Х. </w:t>
      </w:r>
      <w:proofErr w:type="spellStart"/>
      <w:r>
        <w:rPr>
          <w:b/>
          <w:bCs/>
        </w:rPr>
        <w:t>пилори</w:t>
      </w:r>
      <w:proofErr w:type="spellEnd"/>
      <w:r>
        <w:rPr>
          <w:b/>
          <w:bCs/>
        </w:rPr>
        <w:t>:</w:t>
      </w:r>
      <w:r>
        <w:t xml:space="preserve"> Исследование проводят строго до начала приема антибиотиков и других химиотерапевтических препаратов. Перед исследованием исключается применение слабительных препаратов, масел, ректальных свечей и пр. Также нельзя применять препараты, влияющие на перистальтику кишечника и на окраску кала за 72 часа до сдачи кала.</w:t>
      </w:r>
    </w:p>
    <w:p w:rsidR="00680048" w:rsidRDefault="00680048" w:rsidP="00B41B8F">
      <w:pPr>
        <w:pStyle w:val="a5"/>
      </w:pPr>
    </w:p>
    <w:p w:rsidR="00680048" w:rsidRDefault="00680048" w:rsidP="00B41B8F">
      <w:pPr>
        <w:pStyle w:val="a5"/>
      </w:pPr>
    </w:p>
    <w:p w:rsidR="00B41B8F" w:rsidRDefault="00B41B8F" w:rsidP="00B41B8F">
      <w:pPr>
        <w:pStyle w:val="3"/>
      </w:pPr>
      <w:r>
        <w:t>Подготовка к забору материала и сбор спермы (</w:t>
      </w:r>
      <w:proofErr w:type="spellStart"/>
      <w:r>
        <w:t>эякулята</w:t>
      </w:r>
      <w:proofErr w:type="spellEnd"/>
      <w:r>
        <w:t>)</w:t>
      </w:r>
    </w:p>
    <w:p w:rsidR="00B41B8F" w:rsidRDefault="00B41B8F" w:rsidP="00A86D8E">
      <w:pPr>
        <w:pStyle w:val="a5"/>
      </w:pPr>
      <w:r>
        <w:t xml:space="preserve">Необходимо исключить прием любых лекарственных препаратов – </w:t>
      </w:r>
      <w:proofErr w:type="spellStart"/>
      <w:r>
        <w:t>противоязвенных</w:t>
      </w:r>
      <w:proofErr w:type="spellEnd"/>
      <w:r>
        <w:t xml:space="preserve">, противовоспалительных, </w:t>
      </w:r>
      <w:proofErr w:type="spellStart"/>
      <w:r>
        <w:t>глюкокортикостероидов</w:t>
      </w:r>
      <w:proofErr w:type="spellEnd"/>
      <w:r>
        <w:t xml:space="preserve">, антидепрессантов, гипотензивных препаратов, пищевых биологически-активных добавок, любых стероидных препаратов не менее, чем за 5-7 дней до проведения исследования. Если отмена невозможна, необходимо согласование с лечащим врачом. Необходимо полное половое воздержание в течение 3-5 суток. Запрещается посещение бань, саун и принятие горячих ванн. Употребление алкоголя и никотина исключить за 48-72 часа. Сбор </w:t>
      </w:r>
      <w:proofErr w:type="spellStart"/>
      <w:r>
        <w:t>эякулята</w:t>
      </w:r>
      <w:proofErr w:type="spellEnd"/>
      <w:r>
        <w:t xml:space="preserve"> проводится в специально оборудованной комнате, в спокойной обстановке посредством мастурбации в стерильную пластиковую посуду. Анализ сразу же направляется на исследование. Важно обратить внимание на тот факт, что сбор спермы в домашних условиях с последующей ее доставкой в лабораторию, крайне не рекомендуется, что связано с несоблюдением условий транспортировки, что значительно снижает информативность проводимого исследования.</w:t>
      </w:r>
    </w:p>
    <w:p w:rsidR="00B41B8F" w:rsidRPr="00B41B8F" w:rsidRDefault="00B41B8F" w:rsidP="001E362A">
      <w:pPr>
        <w:rPr>
          <w:szCs w:val="28"/>
        </w:rPr>
      </w:pPr>
    </w:p>
    <w:sectPr w:rsidR="00B41B8F" w:rsidRPr="00B41B8F" w:rsidSect="004F62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6CA"/>
    <w:multiLevelType w:val="multilevel"/>
    <w:tmpl w:val="0D26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5A82"/>
    <w:multiLevelType w:val="multilevel"/>
    <w:tmpl w:val="042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3808"/>
    <w:multiLevelType w:val="multilevel"/>
    <w:tmpl w:val="B26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B39BE"/>
    <w:multiLevelType w:val="multilevel"/>
    <w:tmpl w:val="D55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62C36"/>
    <w:multiLevelType w:val="multilevel"/>
    <w:tmpl w:val="999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D471D"/>
    <w:multiLevelType w:val="multilevel"/>
    <w:tmpl w:val="DE7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A0B"/>
    <w:multiLevelType w:val="multilevel"/>
    <w:tmpl w:val="F01C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27100"/>
    <w:multiLevelType w:val="multilevel"/>
    <w:tmpl w:val="D4C8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23302"/>
    <w:multiLevelType w:val="multilevel"/>
    <w:tmpl w:val="316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92B32"/>
    <w:multiLevelType w:val="multilevel"/>
    <w:tmpl w:val="BB8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106D9"/>
    <w:multiLevelType w:val="multilevel"/>
    <w:tmpl w:val="BD1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A7896"/>
    <w:multiLevelType w:val="multilevel"/>
    <w:tmpl w:val="E6F0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94994"/>
    <w:multiLevelType w:val="multilevel"/>
    <w:tmpl w:val="0F1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837A4"/>
    <w:multiLevelType w:val="multilevel"/>
    <w:tmpl w:val="B452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16382"/>
    <w:multiLevelType w:val="multilevel"/>
    <w:tmpl w:val="7524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13D08"/>
    <w:multiLevelType w:val="multilevel"/>
    <w:tmpl w:val="534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5018C"/>
    <w:multiLevelType w:val="multilevel"/>
    <w:tmpl w:val="F6A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02F04"/>
    <w:multiLevelType w:val="multilevel"/>
    <w:tmpl w:val="BF2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45488"/>
    <w:multiLevelType w:val="multilevel"/>
    <w:tmpl w:val="6DF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C34F5"/>
    <w:multiLevelType w:val="multilevel"/>
    <w:tmpl w:val="BB6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76801"/>
    <w:multiLevelType w:val="multilevel"/>
    <w:tmpl w:val="6E88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"/>
  </w:num>
  <w:num w:numId="12">
    <w:abstractNumId w:val="18"/>
  </w:num>
  <w:num w:numId="13">
    <w:abstractNumId w:val="20"/>
  </w:num>
  <w:num w:numId="14">
    <w:abstractNumId w:val="12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1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34B"/>
    <w:rsid w:val="0000677A"/>
    <w:rsid w:val="000176B3"/>
    <w:rsid w:val="000763B0"/>
    <w:rsid w:val="000B581C"/>
    <w:rsid w:val="00111C86"/>
    <w:rsid w:val="001250E0"/>
    <w:rsid w:val="0013319E"/>
    <w:rsid w:val="001E362A"/>
    <w:rsid w:val="00231807"/>
    <w:rsid w:val="0028145F"/>
    <w:rsid w:val="002A426F"/>
    <w:rsid w:val="0033357E"/>
    <w:rsid w:val="0035123E"/>
    <w:rsid w:val="003E0895"/>
    <w:rsid w:val="003F3F5C"/>
    <w:rsid w:val="004323F9"/>
    <w:rsid w:val="00474097"/>
    <w:rsid w:val="004F6281"/>
    <w:rsid w:val="005230CB"/>
    <w:rsid w:val="00550359"/>
    <w:rsid w:val="005A5332"/>
    <w:rsid w:val="005C3956"/>
    <w:rsid w:val="00680048"/>
    <w:rsid w:val="00682727"/>
    <w:rsid w:val="006E74EB"/>
    <w:rsid w:val="00874738"/>
    <w:rsid w:val="00925C3D"/>
    <w:rsid w:val="0093281C"/>
    <w:rsid w:val="00936341"/>
    <w:rsid w:val="009751B2"/>
    <w:rsid w:val="009D0787"/>
    <w:rsid w:val="009D2AC6"/>
    <w:rsid w:val="00A84888"/>
    <w:rsid w:val="00A86D8E"/>
    <w:rsid w:val="00B1334B"/>
    <w:rsid w:val="00B36404"/>
    <w:rsid w:val="00B37EA0"/>
    <w:rsid w:val="00B41B8F"/>
    <w:rsid w:val="00B84EDB"/>
    <w:rsid w:val="00B90915"/>
    <w:rsid w:val="00BA2C31"/>
    <w:rsid w:val="00BA5834"/>
    <w:rsid w:val="00BB7A5B"/>
    <w:rsid w:val="00C2066E"/>
    <w:rsid w:val="00C2151E"/>
    <w:rsid w:val="00C50468"/>
    <w:rsid w:val="00CF431F"/>
    <w:rsid w:val="00D53504"/>
    <w:rsid w:val="00E03349"/>
    <w:rsid w:val="00EB4A2B"/>
    <w:rsid w:val="00EC6286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511A2-E254-4A5F-A285-7BB34BA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4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41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3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C86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3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4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zkv</dc:creator>
  <cp:lastModifiedBy>Наталья Рощупкина</cp:lastModifiedBy>
  <cp:revision>14</cp:revision>
  <cp:lastPrinted>2019-03-11T11:25:00Z</cp:lastPrinted>
  <dcterms:created xsi:type="dcterms:W3CDTF">2019-02-15T05:50:00Z</dcterms:created>
  <dcterms:modified xsi:type="dcterms:W3CDTF">2019-03-11T11:53:00Z</dcterms:modified>
</cp:coreProperties>
</file>